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D42A4" w14:textId="658F2CDA" w:rsidR="001362D2" w:rsidRPr="00A4521A" w:rsidRDefault="001362D2" w:rsidP="00415382">
      <w:pPr>
        <w:spacing w:after="220" w:line="240" w:lineRule="auto"/>
        <w:jc w:val="center"/>
        <w:rPr>
          <w:rFonts w:ascii="Times New Roman Bold" w:hAnsi="Times New Roman Bold" w:cs="Times New Roman"/>
          <w:b/>
          <w:bCs/>
          <w:smallCaps/>
          <w:lang w:val="uk-UA"/>
        </w:rPr>
      </w:pPr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 xml:space="preserve">Програма розвитку комітету з </w:t>
      </w:r>
      <w:proofErr w:type="spellStart"/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>конкуренційного</w:t>
      </w:r>
      <w:proofErr w:type="spellEnd"/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 xml:space="preserve"> права Асоціації правників України </w:t>
      </w:r>
      <w:r w:rsidR="00415382" w:rsidRPr="00A4521A">
        <w:rPr>
          <w:rFonts w:cs="Times New Roman"/>
          <w:b/>
          <w:bCs/>
          <w:smallCaps/>
          <w:lang w:val="uk-UA"/>
        </w:rPr>
        <w:br/>
      </w:r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 xml:space="preserve">на 2026-2027 роки кандидата до ради комітету з </w:t>
      </w:r>
      <w:proofErr w:type="spellStart"/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>конкуренційного</w:t>
      </w:r>
      <w:proofErr w:type="spellEnd"/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 xml:space="preserve"> права </w:t>
      </w:r>
      <w:r w:rsidR="00415382" w:rsidRPr="00A4521A">
        <w:rPr>
          <w:rFonts w:cs="Times New Roman"/>
          <w:b/>
          <w:bCs/>
          <w:smallCaps/>
          <w:lang w:val="uk-UA"/>
        </w:rPr>
        <w:br/>
      </w:r>
      <w:r w:rsidRPr="00A4521A">
        <w:rPr>
          <w:rFonts w:ascii="Times New Roman Bold" w:hAnsi="Times New Roman Bold" w:cs="Times New Roman"/>
          <w:b/>
          <w:bCs/>
          <w:smallCaps/>
          <w:lang w:val="uk-UA"/>
        </w:rPr>
        <w:t>Асоціації правників України</w:t>
      </w:r>
    </w:p>
    <w:p w14:paraId="6FE7B1E2" w14:textId="6032B43E" w:rsidR="001362D2" w:rsidRPr="00A4521A" w:rsidRDefault="001362D2" w:rsidP="00C0715D">
      <w:pPr>
        <w:spacing w:after="220" w:line="240" w:lineRule="auto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b/>
          <w:bCs/>
          <w:i/>
          <w:iCs/>
          <w:lang w:val="uk-UA"/>
        </w:rPr>
        <w:t>Кандидат</w:t>
      </w:r>
      <w:r w:rsidRPr="00A4521A">
        <w:rPr>
          <w:rFonts w:ascii="Times New Roman" w:hAnsi="Times New Roman" w:cs="Times New Roman"/>
          <w:lang w:val="uk-UA"/>
        </w:rPr>
        <w:t>: Микита Вікторович Нота, партнер</w:t>
      </w:r>
      <w:r w:rsidR="002A32B8" w:rsidRPr="00A4521A">
        <w:rPr>
          <w:rFonts w:ascii="Times New Roman" w:hAnsi="Times New Roman" w:cs="Times New Roman"/>
          <w:lang w:val="uk-UA"/>
        </w:rPr>
        <w:t xml:space="preserve"> та керівник практики </w:t>
      </w:r>
      <w:proofErr w:type="spellStart"/>
      <w:r w:rsidR="002A32B8" w:rsidRPr="00A4521A">
        <w:rPr>
          <w:rFonts w:ascii="Times New Roman" w:hAnsi="Times New Roman" w:cs="Times New Roman"/>
          <w:lang w:val="uk-UA"/>
        </w:rPr>
        <w:t>конкуренційного</w:t>
      </w:r>
      <w:proofErr w:type="spellEnd"/>
      <w:r w:rsidR="002A32B8" w:rsidRPr="00A4521A">
        <w:rPr>
          <w:rFonts w:ascii="Times New Roman" w:hAnsi="Times New Roman" w:cs="Times New Roman"/>
          <w:lang w:val="uk-UA"/>
        </w:rPr>
        <w:t xml:space="preserve"> права</w:t>
      </w:r>
      <w:r w:rsidRPr="00A4521A">
        <w:rPr>
          <w:rFonts w:ascii="Times New Roman" w:hAnsi="Times New Roman" w:cs="Times New Roman"/>
          <w:lang w:val="uk-UA"/>
        </w:rPr>
        <w:t xml:space="preserve"> юридичної фірми “AVELLUM”</w:t>
      </w:r>
      <w:r w:rsidR="002A32B8" w:rsidRPr="00A4521A">
        <w:rPr>
          <w:rFonts w:ascii="Times New Roman" w:hAnsi="Times New Roman" w:cs="Times New Roman"/>
          <w:lang w:val="uk-UA"/>
        </w:rPr>
        <w:t>.</w:t>
      </w:r>
    </w:p>
    <w:p w14:paraId="66308624" w14:textId="226432C0" w:rsidR="002A32B8" w:rsidRPr="00A4521A" w:rsidRDefault="002A32B8" w:rsidP="00C0715D">
      <w:pPr>
        <w:spacing w:after="220" w:line="240" w:lineRule="auto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Ма</w:t>
      </w:r>
      <w:r w:rsidR="00CA3233" w:rsidRPr="00A4521A">
        <w:rPr>
          <w:rFonts w:ascii="Times New Roman" w:hAnsi="Times New Roman" w:cs="Times New Roman"/>
          <w:lang w:val="uk-UA"/>
        </w:rPr>
        <w:t>ю</w:t>
      </w:r>
      <w:r w:rsidRPr="00A4521A">
        <w:rPr>
          <w:rFonts w:ascii="Times New Roman" w:hAnsi="Times New Roman" w:cs="Times New Roman"/>
          <w:lang w:val="uk-UA"/>
        </w:rPr>
        <w:t xml:space="preserve"> багаторічний практичний досвід у сферах:</w:t>
      </w:r>
    </w:p>
    <w:p w14:paraId="6AB6CA90" w14:textId="34A2BEC2" w:rsidR="002A32B8" w:rsidRPr="00A4521A" w:rsidRDefault="002A32B8" w:rsidP="00C0715D">
      <w:pPr>
        <w:pStyle w:val="ListParagraph"/>
        <w:numPr>
          <w:ilvl w:val="0"/>
          <w:numId w:val="1"/>
        </w:numPr>
        <w:spacing w:after="220" w:line="240" w:lineRule="auto"/>
        <w:ind w:hanging="720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контролю за концентраціями та узгодженими діями</w:t>
      </w:r>
      <w:r w:rsidR="005762BE" w:rsidRPr="00A4521A">
        <w:rPr>
          <w:rFonts w:ascii="Times New Roman" w:hAnsi="Times New Roman" w:cs="Times New Roman"/>
          <w:lang w:val="uk-UA"/>
        </w:rPr>
        <w:t>;</w:t>
      </w:r>
    </w:p>
    <w:p w14:paraId="01935E46" w14:textId="3C4AB3CE" w:rsidR="002A32B8" w:rsidRPr="00A4521A" w:rsidRDefault="002A32B8" w:rsidP="00C0715D">
      <w:pPr>
        <w:pStyle w:val="ListParagraph"/>
        <w:numPr>
          <w:ilvl w:val="0"/>
          <w:numId w:val="1"/>
        </w:numPr>
        <w:spacing w:after="220" w:line="240" w:lineRule="auto"/>
        <w:ind w:hanging="720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розслідувань справ про зловживання монопольним становищем та вчинення </w:t>
      </w:r>
      <w:proofErr w:type="spellStart"/>
      <w:r w:rsidRPr="00A4521A">
        <w:rPr>
          <w:rFonts w:ascii="Times New Roman" w:hAnsi="Times New Roman" w:cs="Times New Roman"/>
          <w:lang w:val="uk-UA"/>
        </w:rPr>
        <w:t>антиконкурентних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узгоджених дій;</w:t>
      </w:r>
      <w:r w:rsidR="006B2AA2" w:rsidRPr="00A4521A">
        <w:rPr>
          <w:rFonts w:ascii="Times New Roman" w:hAnsi="Times New Roman" w:cs="Times New Roman"/>
          <w:lang w:val="uk-UA"/>
        </w:rPr>
        <w:t xml:space="preserve"> та</w:t>
      </w:r>
      <w:bookmarkStart w:id="0" w:name="_GoBack"/>
      <w:bookmarkEnd w:id="0"/>
    </w:p>
    <w:p w14:paraId="146E6F9D" w14:textId="4DE178E9" w:rsidR="002A32B8" w:rsidRPr="00A4521A" w:rsidRDefault="002A32B8" w:rsidP="00C0715D">
      <w:pPr>
        <w:pStyle w:val="ListParagraph"/>
        <w:numPr>
          <w:ilvl w:val="0"/>
          <w:numId w:val="1"/>
        </w:numPr>
        <w:spacing w:after="220" w:line="240" w:lineRule="auto"/>
        <w:ind w:hanging="720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представництва у складних </w:t>
      </w:r>
      <w:proofErr w:type="spellStart"/>
      <w:r w:rsidR="009B45C4" w:rsidRPr="00A4521A">
        <w:rPr>
          <w:rFonts w:ascii="Times New Roman" w:hAnsi="Times New Roman" w:cs="Times New Roman"/>
          <w:lang w:val="uk-UA"/>
        </w:rPr>
        <w:t>конкуренційних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спорах за участю </w:t>
      </w:r>
      <w:r w:rsidR="00824613" w:rsidRPr="00A4521A">
        <w:rPr>
          <w:rFonts w:ascii="Times New Roman" w:hAnsi="Times New Roman" w:cs="Times New Roman"/>
          <w:lang w:val="uk-UA"/>
        </w:rPr>
        <w:t xml:space="preserve">великих національних та </w:t>
      </w:r>
      <w:r w:rsidRPr="00A4521A">
        <w:rPr>
          <w:rFonts w:ascii="Times New Roman" w:hAnsi="Times New Roman" w:cs="Times New Roman"/>
          <w:lang w:val="uk-UA"/>
        </w:rPr>
        <w:t xml:space="preserve">міжнародних компаній, зокрема приватноправових спорах щодо порушення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конкуренційного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законодавства та скасування рішень Антимонопольного комітету України</w:t>
      </w:r>
      <w:r w:rsidR="00415382" w:rsidRPr="00A4521A">
        <w:rPr>
          <w:rFonts w:ascii="Times New Roman" w:hAnsi="Times New Roman" w:cs="Times New Roman"/>
          <w:lang w:val="uk-UA"/>
        </w:rPr>
        <w:t> </w:t>
      </w:r>
      <w:r w:rsidRPr="00A4521A">
        <w:rPr>
          <w:rFonts w:ascii="Times New Roman" w:hAnsi="Times New Roman" w:cs="Times New Roman"/>
          <w:lang w:val="uk-UA"/>
        </w:rPr>
        <w:t>(“</w:t>
      </w:r>
      <w:r w:rsidRPr="00A4521A">
        <w:rPr>
          <w:rFonts w:ascii="Times New Roman" w:hAnsi="Times New Roman" w:cs="Times New Roman"/>
          <w:b/>
          <w:bCs/>
          <w:lang w:val="uk-UA"/>
        </w:rPr>
        <w:t>АМКУ</w:t>
      </w:r>
      <w:r w:rsidRPr="00A4521A">
        <w:rPr>
          <w:rFonts w:ascii="Times New Roman" w:hAnsi="Times New Roman" w:cs="Times New Roman"/>
          <w:lang w:val="uk-UA"/>
        </w:rPr>
        <w:t>”).</w:t>
      </w:r>
    </w:p>
    <w:p w14:paraId="0F9371D3" w14:textId="4C61CF04" w:rsidR="002A32B8" w:rsidRPr="00A4521A" w:rsidRDefault="002A32B8" w:rsidP="00C0715D">
      <w:pPr>
        <w:spacing w:after="220" w:line="240" w:lineRule="auto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Цей досвід</w:t>
      </w:r>
      <w:r w:rsidR="005762BE" w:rsidRPr="00A4521A">
        <w:rPr>
          <w:rFonts w:ascii="Times New Roman" w:hAnsi="Times New Roman" w:cs="Times New Roman"/>
          <w:lang w:val="uk-UA"/>
        </w:rPr>
        <w:t xml:space="preserve"> та супровід ключових справ АМКУ</w:t>
      </w:r>
      <w:r w:rsidRPr="00A4521A">
        <w:rPr>
          <w:rFonts w:ascii="Times New Roman" w:hAnsi="Times New Roman" w:cs="Times New Roman"/>
          <w:lang w:val="uk-UA"/>
        </w:rPr>
        <w:t xml:space="preserve"> надає </w:t>
      </w:r>
      <w:r w:rsidR="00CA3233" w:rsidRPr="00A4521A">
        <w:rPr>
          <w:rFonts w:ascii="Times New Roman" w:hAnsi="Times New Roman" w:cs="Times New Roman"/>
          <w:lang w:val="uk-UA"/>
        </w:rPr>
        <w:t xml:space="preserve">мені </w:t>
      </w:r>
      <w:r w:rsidRPr="00A4521A">
        <w:rPr>
          <w:rFonts w:ascii="Times New Roman" w:hAnsi="Times New Roman" w:cs="Times New Roman"/>
          <w:lang w:val="uk-UA"/>
        </w:rPr>
        <w:t xml:space="preserve">чітке розуміння викликів, що стоять перед українським бізнесом </w:t>
      </w:r>
      <w:r w:rsidR="008B4B18" w:rsidRPr="00A4521A">
        <w:rPr>
          <w:rFonts w:ascii="Times New Roman" w:hAnsi="Times New Roman" w:cs="Times New Roman"/>
          <w:lang w:val="uk-UA"/>
        </w:rPr>
        <w:t xml:space="preserve">та юридичною </w:t>
      </w:r>
      <w:r w:rsidRPr="00A4521A">
        <w:rPr>
          <w:rFonts w:ascii="Times New Roman" w:hAnsi="Times New Roman" w:cs="Times New Roman"/>
          <w:lang w:val="uk-UA"/>
        </w:rPr>
        <w:t>спільнотою.</w:t>
      </w:r>
    </w:p>
    <w:p w14:paraId="46603DC7" w14:textId="6E45FD34" w:rsidR="001362D2" w:rsidRPr="00A4521A" w:rsidRDefault="002A32B8" w:rsidP="00C0715D">
      <w:pPr>
        <w:spacing w:after="220" w:line="240" w:lineRule="auto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За мету став</w:t>
      </w:r>
      <w:r w:rsidR="00CA3233" w:rsidRPr="00A4521A">
        <w:rPr>
          <w:rFonts w:ascii="Times New Roman" w:hAnsi="Times New Roman" w:cs="Times New Roman"/>
          <w:lang w:val="uk-UA"/>
        </w:rPr>
        <w:t>лю</w:t>
      </w:r>
      <w:r w:rsidRPr="00A4521A">
        <w:rPr>
          <w:rFonts w:ascii="Times New Roman" w:hAnsi="Times New Roman" w:cs="Times New Roman"/>
          <w:lang w:val="uk-UA"/>
        </w:rPr>
        <w:t xml:space="preserve"> забезпечити, щоб комітет з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конкуренційного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права Асоціації правників України</w:t>
      </w:r>
      <w:r w:rsidR="00415382" w:rsidRPr="00A4521A">
        <w:rPr>
          <w:rFonts w:ascii="Times New Roman" w:hAnsi="Times New Roman" w:cs="Times New Roman"/>
          <w:lang w:val="uk-UA"/>
        </w:rPr>
        <w:t> </w:t>
      </w:r>
      <w:r w:rsidRPr="00A4521A">
        <w:rPr>
          <w:rFonts w:ascii="Times New Roman" w:hAnsi="Times New Roman" w:cs="Times New Roman"/>
          <w:lang w:val="uk-UA"/>
        </w:rPr>
        <w:t>(“</w:t>
      </w:r>
      <w:r w:rsidRPr="00A4521A">
        <w:rPr>
          <w:rFonts w:ascii="Times New Roman" w:hAnsi="Times New Roman" w:cs="Times New Roman"/>
          <w:b/>
          <w:bCs/>
          <w:lang w:val="uk-UA"/>
        </w:rPr>
        <w:t>Комітет</w:t>
      </w:r>
      <w:r w:rsidRPr="00A4521A">
        <w:rPr>
          <w:rFonts w:ascii="Times New Roman" w:hAnsi="Times New Roman" w:cs="Times New Roman"/>
          <w:lang w:val="uk-UA"/>
        </w:rPr>
        <w:t xml:space="preserve">”) став </w:t>
      </w:r>
      <w:proofErr w:type="spellStart"/>
      <w:r w:rsidRPr="00A4521A">
        <w:rPr>
          <w:rFonts w:ascii="Times New Roman" w:hAnsi="Times New Roman" w:cs="Times New Roman"/>
          <w:lang w:val="uk-UA"/>
        </w:rPr>
        <w:t>проактивним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та впливовим центром, який не просто реагує на зміни, а формує сучасну українську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конкуренційну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практику</w:t>
      </w:r>
      <w:r w:rsidR="008B4B18" w:rsidRPr="00A4521A">
        <w:rPr>
          <w:rFonts w:ascii="Times New Roman" w:hAnsi="Times New Roman" w:cs="Times New Roman"/>
          <w:lang w:val="uk-UA"/>
        </w:rPr>
        <w:t xml:space="preserve"> правозастосування</w:t>
      </w:r>
      <w:r w:rsidRPr="00A4521A">
        <w:rPr>
          <w:rFonts w:ascii="Times New Roman" w:hAnsi="Times New Roman" w:cs="Times New Roman"/>
          <w:lang w:val="uk-UA"/>
        </w:rPr>
        <w:t>.</w:t>
      </w:r>
    </w:p>
    <w:p w14:paraId="5C486FF0" w14:textId="45768F10" w:rsidR="002A32B8" w:rsidRPr="00A4521A" w:rsidRDefault="00C0715D" w:rsidP="00C0715D">
      <w:pPr>
        <w:spacing w:after="220" w:line="240" w:lineRule="auto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Як член ради Комітету, м</w:t>
      </w:r>
      <w:r w:rsidR="00CA3233" w:rsidRPr="00A4521A">
        <w:rPr>
          <w:rFonts w:ascii="Times New Roman" w:hAnsi="Times New Roman" w:cs="Times New Roman"/>
          <w:lang w:val="uk-UA"/>
        </w:rPr>
        <w:t xml:space="preserve">аю намір сприяти реалізації </w:t>
      </w:r>
      <w:r w:rsidR="00CA3233" w:rsidRPr="00A4521A">
        <w:rPr>
          <w:rFonts w:ascii="Times New Roman" w:hAnsi="Times New Roman" w:cs="Times New Roman"/>
          <w:b/>
          <w:bCs/>
          <w:i/>
          <w:iCs/>
          <w:lang w:val="uk-UA"/>
        </w:rPr>
        <w:t>таки</w:t>
      </w:r>
      <w:r w:rsidRPr="00A4521A">
        <w:rPr>
          <w:rFonts w:ascii="Times New Roman" w:hAnsi="Times New Roman" w:cs="Times New Roman"/>
          <w:b/>
          <w:bCs/>
          <w:i/>
          <w:iCs/>
          <w:lang w:val="uk-UA"/>
        </w:rPr>
        <w:t>х</w:t>
      </w:r>
      <w:r w:rsidR="00CA3233" w:rsidRPr="00A4521A">
        <w:rPr>
          <w:rFonts w:ascii="Times New Roman" w:hAnsi="Times New Roman" w:cs="Times New Roman"/>
          <w:b/>
          <w:bCs/>
          <w:i/>
          <w:iCs/>
          <w:lang w:val="uk-UA"/>
        </w:rPr>
        <w:t xml:space="preserve"> ключових напрямів та заходів</w:t>
      </w:r>
      <w:r w:rsidR="00CA3233" w:rsidRPr="00A4521A">
        <w:rPr>
          <w:rFonts w:ascii="Times New Roman" w:hAnsi="Times New Roman" w:cs="Times New Roman"/>
          <w:lang w:val="uk-UA"/>
        </w:rPr>
        <w:t>:</w:t>
      </w:r>
    </w:p>
    <w:p w14:paraId="7DA0727A" w14:textId="30D0C722" w:rsidR="00CA3233" w:rsidRPr="00A4521A" w:rsidRDefault="00CA3233" w:rsidP="00C0715D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робота над пропозиціями до </w:t>
      </w:r>
      <w:proofErr w:type="spellStart"/>
      <w:r w:rsidRPr="00A4521A">
        <w:rPr>
          <w:rFonts w:ascii="Times New Roman" w:hAnsi="Times New Roman" w:cs="Times New Roman"/>
          <w:lang w:val="uk-UA"/>
        </w:rPr>
        <w:t>законопроєкту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щодо </w:t>
      </w:r>
      <w:r w:rsidR="008B4B18" w:rsidRPr="00A4521A">
        <w:rPr>
          <w:rFonts w:ascii="Times New Roman" w:hAnsi="Times New Roman" w:cs="Times New Roman"/>
          <w:lang w:val="uk-UA"/>
        </w:rPr>
        <w:t xml:space="preserve">поточного </w:t>
      </w:r>
      <w:r w:rsidRPr="00A4521A">
        <w:rPr>
          <w:rFonts w:ascii="Times New Roman" w:hAnsi="Times New Roman" w:cs="Times New Roman"/>
          <w:lang w:val="uk-UA"/>
        </w:rPr>
        <w:t xml:space="preserve">етапу реформи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конкуренційного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законодавства України;</w:t>
      </w:r>
    </w:p>
    <w:p w14:paraId="69A9B513" w14:textId="0A4D2987" w:rsidR="00CA3D03" w:rsidRPr="00A4521A" w:rsidRDefault="00CA3D03" w:rsidP="00C0715D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сприяння якісній інтеграції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конкуренційного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законодавства ЄС в українське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конкуренційне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законодавств</w:t>
      </w:r>
      <w:r w:rsidR="00837026" w:rsidRPr="00A4521A">
        <w:rPr>
          <w:rFonts w:ascii="Times New Roman" w:hAnsi="Times New Roman" w:cs="Times New Roman"/>
          <w:lang w:val="uk-UA"/>
        </w:rPr>
        <w:t>о</w:t>
      </w:r>
      <w:r w:rsidRPr="00A4521A">
        <w:rPr>
          <w:rFonts w:ascii="Times New Roman" w:hAnsi="Times New Roman" w:cs="Times New Roman"/>
          <w:lang w:val="uk-UA"/>
        </w:rPr>
        <w:t xml:space="preserve"> </w:t>
      </w:r>
      <w:r w:rsidR="00837026" w:rsidRPr="00A4521A">
        <w:rPr>
          <w:rFonts w:ascii="Times New Roman" w:hAnsi="Times New Roman" w:cs="Times New Roman"/>
          <w:lang w:val="uk-UA"/>
        </w:rPr>
        <w:t>і</w:t>
      </w:r>
      <w:r w:rsidRPr="00A4521A">
        <w:rPr>
          <w:rFonts w:ascii="Times New Roman" w:hAnsi="Times New Roman" w:cs="Times New Roman"/>
          <w:lang w:val="uk-UA"/>
        </w:rPr>
        <w:t xml:space="preserve"> запозиченню кращих підходів Європейської Комісії та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конкуренційних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органів країн-членів ЄС;</w:t>
      </w:r>
    </w:p>
    <w:p w14:paraId="55E81C50" w14:textId="662D461D" w:rsidR="00CA3233" w:rsidRPr="00A4521A" w:rsidRDefault="00CA3233" w:rsidP="00C0715D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участь у формуванні практики застосування </w:t>
      </w:r>
      <w:r w:rsidR="00837026" w:rsidRPr="00A4521A">
        <w:rPr>
          <w:rFonts w:ascii="Times New Roman" w:hAnsi="Times New Roman" w:cs="Times New Roman"/>
          <w:lang w:val="uk-UA"/>
        </w:rPr>
        <w:t xml:space="preserve">оновлених та </w:t>
      </w:r>
      <w:r w:rsidRPr="00A4521A">
        <w:rPr>
          <w:rFonts w:ascii="Times New Roman" w:hAnsi="Times New Roman" w:cs="Times New Roman"/>
          <w:lang w:val="uk-UA"/>
        </w:rPr>
        <w:t xml:space="preserve">нових підзаконних актів АМКУ, зокрема, </w:t>
      </w:r>
      <w:r w:rsidR="00837026" w:rsidRPr="00A4521A">
        <w:rPr>
          <w:rFonts w:ascii="Times New Roman" w:hAnsi="Times New Roman" w:cs="Times New Roman"/>
          <w:lang w:val="uk-UA"/>
        </w:rPr>
        <w:t xml:space="preserve">але не виключно, </w:t>
      </w:r>
      <w:r w:rsidRPr="00A4521A">
        <w:rPr>
          <w:rFonts w:ascii="Times New Roman" w:hAnsi="Times New Roman" w:cs="Times New Roman"/>
          <w:lang w:val="uk-UA"/>
        </w:rPr>
        <w:t xml:space="preserve">щодо </w:t>
      </w:r>
      <w:r w:rsidR="00A4521A">
        <w:rPr>
          <w:rFonts w:ascii="Times New Roman" w:hAnsi="Times New Roman" w:cs="Times New Roman"/>
          <w:lang w:val="uk-UA"/>
        </w:rPr>
        <w:t xml:space="preserve">Методики визначення </w:t>
      </w:r>
      <w:r w:rsidR="008B4B18" w:rsidRPr="00A4521A">
        <w:rPr>
          <w:rFonts w:ascii="Times New Roman" w:hAnsi="Times New Roman" w:cs="Times New Roman"/>
          <w:lang w:val="uk-UA"/>
        </w:rPr>
        <w:t>товарного ринку та монопольного (домінуючого) становища суб’єктів господарювання на ньому</w:t>
      </w:r>
      <w:r w:rsidRPr="00A4521A">
        <w:rPr>
          <w:rFonts w:ascii="Times New Roman" w:hAnsi="Times New Roman" w:cs="Times New Roman"/>
          <w:lang w:val="uk-UA"/>
        </w:rPr>
        <w:t>;</w:t>
      </w:r>
    </w:p>
    <w:p w14:paraId="19215957" w14:textId="0322C0BC" w:rsidR="001E2868" w:rsidRPr="00A4521A" w:rsidRDefault="001E2868" w:rsidP="001E2868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підвищення стандартів доказування</w:t>
      </w:r>
      <w:r w:rsidR="008B4B18" w:rsidRPr="00A4521A">
        <w:rPr>
          <w:rFonts w:ascii="Times New Roman" w:hAnsi="Times New Roman" w:cs="Times New Roman"/>
          <w:lang w:val="uk-UA"/>
        </w:rPr>
        <w:t xml:space="preserve"> </w:t>
      </w:r>
      <w:r w:rsidRPr="00A4521A">
        <w:rPr>
          <w:rFonts w:ascii="Times New Roman" w:hAnsi="Times New Roman" w:cs="Times New Roman"/>
          <w:lang w:val="uk-UA"/>
        </w:rPr>
        <w:t>у справах про порушення законодавства про захист економічної конкуренції;</w:t>
      </w:r>
    </w:p>
    <w:p w14:paraId="2B1C90F6" w14:textId="73775671" w:rsidR="00CA3233" w:rsidRPr="00A4521A" w:rsidRDefault="00CA3233" w:rsidP="00C0715D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>удосконалення процедури проведення перевірок АМКУ;</w:t>
      </w:r>
      <w:r w:rsidR="001E2868" w:rsidRPr="00A4521A">
        <w:rPr>
          <w:rFonts w:ascii="Times New Roman" w:hAnsi="Times New Roman" w:cs="Times New Roman"/>
          <w:lang w:val="uk-UA"/>
        </w:rPr>
        <w:t xml:space="preserve"> та</w:t>
      </w:r>
    </w:p>
    <w:p w14:paraId="612295EE" w14:textId="7B48664B" w:rsidR="00CA3233" w:rsidRPr="00A4521A" w:rsidRDefault="00CA3D03" w:rsidP="00C0715D">
      <w:pPr>
        <w:pStyle w:val="ListParagraph"/>
        <w:numPr>
          <w:ilvl w:val="0"/>
          <w:numId w:val="2"/>
        </w:numPr>
        <w:spacing w:after="220" w:line="240" w:lineRule="auto"/>
        <w:contextualSpacing w:val="0"/>
        <w:jc w:val="both"/>
        <w:rPr>
          <w:rFonts w:ascii="Times New Roman" w:hAnsi="Times New Roman" w:cs="Times New Roman"/>
          <w:lang w:val="uk-UA"/>
        </w:rPr>
      </w:pPr>
      <w:r w:rsidRPr="00A4521A">
        <w:rPr>
          <w:rFonts w:ascii="Times New Roman" w:hAnsi="Times New Roman" w:cs="Times New Roman"/>
          <w:lang w:val="uk-UA"/>
        </w:rPr>
        <w:t xml:space="preserve">адвокатування </w:t>
      </w:r>
      <w:r w:rsidR="00CA3233" w:rsidRPr="00A4521A">
        <w:rPr>
          <w:rFonts w:ascii="Times New Roman" w:hAnsi="Times New Roman" w:cs="Times New Roman"/>
          <w:lang w:val="uk-UA"/>
        </w:rPr>
        <w:t xml:space="preserve">інтересів професійної спільноти та українського бізнесу </w:t>
      </w:r>
      <w:r w:rsidRPr="00A4521A">
        <w:rPr>
          <w:rFonts w:ascii="Times New Roman" w:hAnsi="Times New Roman" w:cs="Times New Roman"/>
          <w:lang w:val="uk-UA"/>
        </w:rPr>
        <w:t xml:space="preserve">для забезпечення принципів змагальності та справедливості у </w:t>
      </w:r>
      <w:proofErr w:type="spellStart"/>
      <w:r w:rsidRPr="00A4521A">
        <w:rPr>
          <w:rFonts w:ascii="Times New Roman" w:hAnsi="Times New Roman" w:cs="Times New Roman"/>
          <w:lang w:val="uk-UA"/>
        </w:rPr>
        <w:t>конкуренційному</w:t>
      </w:r>
      <w:proofErr w:type="spellEnd"/>
      <w:r w:rsidRPr="00A4521A">
        <w:rPr>
          <w:rFonts w:ascii="Times New Roman" w:hAnsi="Times New Roman" w:cs="Times New Roman"/>
          <w:lang w:val="uk-UA"/>
        </w:rPr>
        <w:t xml:space="preserve"> процесі.</w:t>
      </w:r>
    </w:p>
    <w:sectPr w:rsidR="00CA3233" w:rsidRPr="00A45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8DE29" w14:textId="77777777" w:rsidR="007D54F5" w:rsidRDefault="007D54F5" w:rsidP="00415382">
      <w:pPr>
        <w:spacing w:after="0" w:line="240" w:lineRule="auto"/>
      </w:pPr>
      <w:r>
        <w:separator/>
      </w:r>
    </w:p>
  </w:endnote>
  <w:endnote w:type="continuationSeparator" w:id="0">
    <w:p w14:paraId="061D0F46" w14:textId="77777777" w:rsidR="007D54F5" w:rsidRDefault="007D54F5" w:rsidP="0041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DA1E1" w14:textId="77777777" w:rsidR="00E10285" w:rsidRDefault="00E10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3B403" w14:textId="77777777" w:rsidR="00E10285" w:rsidRDefault="00E10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E3DD" w14:textId="77777777" w:rsidR="00E10285" w:rsidRDefault="00E10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36C43" w14:textId="77777777" w:rsidR="007D54F5" w:rsidRDefault="007D54F5" w:rsidP="00415382">
      <w:pPr>
        <w:spacing w:after="0" w:line="240" w:lineRule="auto"/>
      </w:pPr>
      <w:r>
        <w:separator/>
      </w:r>
    </w:p>
  </w:footnote>
  <w:footnote w:type="continuationSeparator" w:id="0">
    <w:p w14:paraId="64D6712B" w14:textId="77777777" w:rsidR="007D54F5" w:rsidRDefault="007D54F5" w:rsidP="0041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9425" w14:textId="77777777" w:rsidR="00E10285" w:rsidRDefault="00E10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A8AE3" w14:textId="3C02510C" w:rsidR="00415382" w:rsidRDefault="00415382" w:rsidP="00415382">
    <w:pPr>
      <w:pStyle w:val="Header"/>
      <w:jc w:val="center"/>
      <w:rPr>
        <w:rFonts w:ascii="Times New Roman" w:hAnsi="Times New Roman" w:cs="Times New Roman"/>
        <w:lang w:val="en-US"/>
      </w:rPr>
    </w:pPr>
    <w:r w:rsidRPr="00415382">
      <w:rPr>
        <w:rFonts w:ascii="Times New Roman" w:hAnsi="Times New Roman" w:cs="Times New Roman"/>
        <w:lang w:val="en-US"/>
      </w:rPr>
      <w:t>[</w:t>
    </w:r>
    <w:r w:rsidRPr="00415382">
      <w:rPr>
        <w:rFonts w:ascii="Times New Roman" w:hAnsi="Times New Roman" w:cs="Times New Roman"/>
        <w:i/>
        <w:iCs/>
        <w:highlight w:val="yellow"/>
        <w:lang w:val="en-US"/>
      </w:rPr>
      <w:t>Letterhead</w:t>
    </w:r>
    <w:r w:rsidRPr="00415382">
      <w:rPr>
        <w:rFonts w:ascii="Times New Roman" w:hAnsi="Times New Roman" w:cs="Times New Roman"/>
        <w:lang w:val="en-US"/>
      </w:rPr>
      <w:t>]</w:t>
    </w:r>
  </w:p>
  <w:p w14:paraId="09D9423B" w14:textId="03A57222" w:rsidR="00415382" w:rsidRPr="00415382" w:rsidRDefault="00415382" w:rsidP="00415382">
    <w:pPr>
      <w:pStyle w:val="Header"/>
      <w:jc w:val="center"/>
      <w:rPr>
        <w:rFonts w:ascii="Times New Roman" w:hAnsi="Times New Roman" w:cs="Times New Roman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96B8" w14:textId="77777777" w:rsidR="00E10285" w:rsidRDefault="00E10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3CD9"/>
    <w:multiLevelType w:val="hybridMultilevel"/>
    <w:tmpl w:val="297E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1140B"/>
    <w:multiLevelType w:val="hybridMultilevel"/>
    <w:tmpl w:val="5A8C1990"/>
    <w:lvl w:ilvl="0" w:tplc="3126C87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1"/>
    <w:rsid w:val="000D04C6"/>
    <w:rsid w:val="001362D2"/>
    <w:rsid w:val="001E2868"/>
    <w:rsid w:val="00205043"/>
    <w:rsid w:val="002A32B8"/>
    <w:rsid w:val="00415382"/>
    <w:rsid w:val="00561EA0"/>
    <w:rsid w:val="00575489"/>
    <w:rsid w:val="005762BE"/>
    <w:rsid w:val="006A2D07"/>
    <w:rsid w:val="006B2AA2"/>
    <w:rsid w:val="00754C74"/>
    <w:rsid w:val="0076499A"/>
    <w:rsid w:val="007D54F5"/>
    <w:rsid w:val="00814880"/>
    <w:rsid w:val="00824613"/>
    <w:rsid w:val="00837026"/>
    <w:rsid w:val="008B4B18"/>
    <w:rsid w:val="008E1D91"/>
    <w:rsid w:val="009B45C4"/>
    <w:rsid w:val="00A4521A"/>
    <w:rsid w:val="00B106B0"/>
    <w:rsid w:val="00B22B00"/>
    <w:rsid w:val="00B4057C"/>
    <w:rsid w:val="00BB638A"/>
    <w:rsid w:val="00C0715D"/>
    <w:rsid w:val="00C12691"/>
    <w:rsid w:val="00C2654D"/>
    <w:rsid w:val="00CA3233"/>
    <w:rsid w:val="00CA3D03"/>
    <w:rsid w:val="00D37137"/>
    <w:rsid w:val="00DA4818"/>
    <w:rsid w:val="00DB240A"/>
    <w:rsid w:val="00E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E52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D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3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382"/>
  </w:style>
  <w:style w:type="paragraph" w:styleId="Footer">
    <w:name w:val="footer"/>
    <w:basedOn w:val="Normal"/>
    <w:link w:val="FooterChar"/>
    <w:uiPriority w:val="99"/>
    <w:unhideWhenUsed/>
    <w:rsid w:val="004153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382"/>
  </w:style>
  <w:style w:type="paragraph" w:styleId="Revision">
    <w:name w:val="Revision"/>
    <w:hidden/>
    <w:uiPriority w:val="99"/>
    <w:semiHidden/>
    <w:rsid w:val="008B4B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2025-11-25T08:09:00Z</dcterms:created>
  <dcterms:modified xsi:type="dcterms:W3CDTF">2025-11-25T08:09:00Z</dcterms:modified>
</cp:coreProperties>
</file>