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3D" w:rsidRDefault="007741ED" w:rsidP="0052763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Біографія кандидата на посаду члена ради комітету</w:t>
      </w:r>
    </w:p>
    <w:p w:rsidR="007741ED" w:rsidRDefault="007741ED" w:rsidP="0052763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szCs w:val="28"/>
          <w:lang w:eastAsia="uk-UA"/>
        </w:rPr>
      </w:pPr>
      <w:r w:rsidRPr="007741ED">
        <w:rPr>
          <w:rFonts w:eastAsia="Times New Roman" w:cs="Times New Roman"/>
          <w:szCs w:val="28"/>
          <w:lang w:eastAsia="uk-UA"/>
        </w:rPr>
        <w:t>з кримінального та кримінально-процесуального права</w:t>
      </w:r>
    </w:p>
    <w:p w:rsidR="007741ED" w:rsidRDefault="007741ED" w:rsidP="007741E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Асоціації правників України</w:t>
      </w:r>
    </w:p>
    <w:p w:rsidR="00CD178B" w:rsidRDefault="00CD178B" w:rsidP="007741E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Гданський Назар Миколайович</w:t>
      </w:r>
    </w:p>
    <w:p w:rsidR="00CD178B" w:rsidRDefault="00CD178B" w:rsidP="0052763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Адвокатське бюро «Гданський та партнери» м. Тернопіль</w:t>
      </w:r>
    </w:p>
    <w:p w:rsidR="0052763D" w:rsidRPr="0052763D" w:rsidRDefault="0052763D" w:rsidP="0052763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szCs w:val="28"/>
          <w:lang w:eastAsia="uk-UA"/>
        </w:rPr>
      </w:pPr>
    </w:p>
    <w:p w:rsidR="00E26C2D" w:rsidRDefault="00E26C2D" w:rsidP="00E26C2D">
      <w:pPr>
        <w:pBdr>
          <w:left w:val="none" w:sz="0" w:space="0" w:color="auto"/>
        </w:pBd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Освіта</w:t>
      </w:r>
      <w:r w:rsidRPr="00E26C2D">
        <w:rPr>
          <w:rFonts w:eastAsia="Times New Roman" w:cs="Times New Roman"/>
          <w:szCs w:val="28"/>
          <w:lang w:eastAsia="uk-UA"/>
        </w:rPr>
        <w:t>: 29 грудня 2018 року закінчив Тернопільський національний економічний університет та здобув ступінь вищої освіти «Магістр» за спеціальністю «Право». 29 червня 2021 року здобув ступінь доктора філософії в галузі знань «Право» захистивши дисертацію на тему «Організаційно - правові засади зміцнення авторитету судової влади в Україні».</w:t>
      </w:r>
    </w:p>
    <w:p w:rsidR="00CD178B" w:rsidRDefault="00E26C2D" w:rsidP="00E26C2D">
      <w:pPr>
        <w:pBdr>
          <w:left w:val="none" w:sz="0" w:space="0" w:color="auto"/>
        </w:pBd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Досвід роботи:</w:t>
      </w:r>
      <w:r w:rsidRPr="00E26C2D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szCs w:val="28"/>
          <w:lang w:eastAsia="uk-UA"/>
        </w:rPr>
        <w:t xml:space="preserve">від </w:t>
      </w:r>
      <w:r w:rsidR="0052763D">
        <w:rPr>
          <w:rFonts w:eastAsia="Times New Roman" w:cs="Times New Roman"/>
          <w:szCs w:val="28"/>
          <w:lang w:eastAsia="uk-UA"/>
        </w:rPr>
        <w:t>01 листопада 2019 року по</w:t>
      </w:r>
      <w:r w:rsidRPr="00E26C2D">
        <w:rPr>
          <w:rFonts w:eastAsia="Times New Roman" w:cs="Times New Roman"/>
          <w:szCs w:val="28"/>
          <w:lang w:eastAsia="uk-UA"/>
        </w:rPr>
        <w:t xml:space="preserve"> 15 вересня 2022 року працював на посаді помічника судді Тернопільського міськрайонно</w:t>
      </w:r>
      <w:r>
        <w:rPr>
          <w:rFonts w:eastAsia="Times New Roman" w:cs="Times New Roman"/>
          <w:szCs w:val="28"/>
          <w:lang w:eastAsia="uk-UA"/>
        </w:rPr>
        <w:t xml:space="preserve">го суду Тернопільської області; </w:t>
      </w:r>
      <w:r w:rsidRPr="00E26C2D">
        <w:rPr>
          <w:rFonts w:eastAsia="Times New Roman" w:cs="Times New Roman"/>
          <w:szCs w:val="28"/>
          <w:lang w:eastAsia="uk-UA"/>
        </w:rPr>
        <w:t>01 вересня 2022 року отримав свідоцтво про право на заняття адвокатською діяльність серії ТР  № 000506, виконав вимоги щодо підвищення кваліфікації за 2022</w:t>
      </w:r>
      <w:r>
        <w:rPr>
          <w:rFonts w:eastAsia="Times New Roman" w:cs="Times New Roman"/>
          <w:szCs w:val="28"/>
          <w:lang w:eastAsia="uk-UA"/>
        </w:rPr>
        <w:t>, 2023, 2024</w:t>
      </w:r>
      <w:r w:rsidR="00CD178B">
        <w:rPr>
          <w:rFonts w:eastAsia="Times New Roman" w:cs="Times New Roman"/>
          <w:szCs w:val="28"/>
          <w:lang w:eastAsia="uk-UA"/>
        </w:rPr>
        <w:t>, 2025</w:t>
      </w:r>
      <w:r>
        <w:rPr>
          <w:rFonts w:eastAsia="Times New Roman" w:cs="Times New Roman"/>
          <w:szCs w:val="28"/>
          <w:lang w:eastAsia="uk-UA"/>
        </w:rPr>
        <w:t xml:space="preserve"> роки. </w:t>
      </w:r>
      <w:r w:rsidR="00CD178B">
        <w:rPr>
          <w:rFonts w:eastAsia="Times New Roman" w:cs="Times New Roman"/>
          <w:szCs w:val="28"/>
          <w:lang w:eastAsia="uk-UA"/>
        </w:rPr>
        <w:t xml:space="preserve">Станом на час виборів до рад комітетів </w:t>
      </w:r>
      <w:r>
        <w:rPr>
          <w:rFonts w:eastAsia="Times New Roman" w:cs="Times New Roman"/>
          <w:szCs w:val="28"/>
          <w:lang w:eastAsia="uk-UA"/>
        </w:rPr>
        <w:t>здійсню</w:t>
      </w:r>
      <w:r w:rsidR="0052763D">
        <w:rPr>
          <w:rFonts w:eastAsia="Times New Roman" w:cs="Times New Roman"/>
          <w:szCs w:val="28"/>
          <w:lang w:eastAsia="uk-UA"/>
        </w:rPr>
        <w:t>ю</w:t>
      </w:r>
      <w:r>
        <w:rPr>
          <w:rFonts w:eastAsia="Times New Roman" w:cs="Times New Roman"/>
          <w:szCs w:val="28"/>
          <w:lang w:eastAsia="uk-UA"/>
        </w:rPr>
        <w:t xml:space="preserve"> захист у 12 кримінальних провадженнях які кваліфікуються, як особливо тяжкі в тому числі </w:t>
      </w:r>
      <w:r>
        <w:rPr>
          <w:rFonts w:eastAsia="Times New Roman" w:cs="Times New Roman"/>
          <w:szCs w:val="28"/>
          <w:lang w:val="en-US" w:eastAsia="uk-UA"/>
        </w:rPr>
        <w:t>WCC</w:t>
      </w:r>
      <w:r w:rsidR="0052763D">
        <w:rPr>
          <w:rFonts w:eastAsia="Times New Roman" w:cs="Times New Roman"/>
          <w:szCs w:val="28"/>
          <w:lang w:eastAsia="uk-UA"/>
        </w:rPr>
        <w:t>, більше 15</w:t>
      </w:r>
      <w:r>
        <w:rPr>
          <w:rFonts w:eastAsia="Times New Roman" w:cs="Times New Roman"/>
          <w:szCs w:val="28"/>
          <w:lang w:eastAsia="uk-UA"/>
        </w:rPr>
        <w:t xml:space="preserve"> провадженнях які кваліфікуються як тяжкі в тому числі в </w:t>
      </w:r>
      <w:r w:rsidR="00975142">
        <w:rPr>
          <w:rFonts w:eastAsia="Times New Roman" w:cs="Times New Roman"/>
          <w:szCs w:val="28"/>
          <w:lang w:eastAsia="uk-UA"/>
        </w:rPr>
        <w:t>м. Хмельницький, Київ</w:t>
      </w:r>
      <w:r w:rsidR="002E017D">
        <w:rPr>
          <w:rFonts w:eastAsia="Times New Roman" w:cs="Times New Roman"/>
          <w:szCs w:val="28"/>
          <w:lang w:eastAsia="uk-UA"/>
        </w:rPr>
        <w:t>, Тернопіль, Житомир</w:t>
      </w:r>
      <w:r w:rsidR="00CD178B">
        <w:rPr>
          <w:rFonts w:eastAsia="Times New Roman" w:cs="Times New Roman"/>
          <w:szCs w:val="28"/>
          <w:lang w:eastAsia="uk-UA"/>
        </w:rPr>
        <w:t>, Луцьк, Львівська область. Більше 40</w:t>
      </w:r>
      <w:r>
        <w:rPr>
          <w:rFonts w:eastAsia="Times New Roman" w:cs="Times New Roman"/>
          <w:szCs w:val="28"/>
          <w:lang w:eastAsia="uk-UA"/>
        </w:rPr>
        <w:t xml:space="preserve"> успішно завершених кейсів щодо захи</w:t>
      </w:r>
      <w:r w:rsidR="00CD178B">
        <w:rPr>
          <w:rFonts w:eastAsia="Times New Roman" w:cs="Times New Roman"/>
          <w:szCs w:val="28"/>
          <w:lang w:eastAsia="uk-UA"/>
        </w:rPr>
        <w:t>сту в кримінальних провадженнях.</w:t>
      </w:r>
    </w:p>
    <w:p w:rsidR="00E26C2D" w:rsidRDefault="00CD178B" w:rsidP="00E26C2D">
      <w:pPr>
        <w:pBdr>
          <w:left w:val="none" w:sz="0" w:space="0" w:color="auto"/>
        </w:pBd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Наука:</w:t>
      </w:r>
      <w:r w:rsidR="00E26C2D">
        <w:rPr>
          <w:rFonts w:eastAsia="Times New Roman" w:cs="Times New Roman"/>
          <w:szCs w:val="28"/>
          <w:lang w:eastAsia="uk-UA"/>
        </w:rPr>
        <w:t xml:space="preserve"> з 2023 року старший викладач кафедри кримінального права та процесу</w:t>
      </w:r>
      <w:r>
        <w:rPr>
          <w:rFonts w:eastAsia="Times New Roman" w:cs="Times New Roman"/>
          <w:szCs w:val="28"/>
          <w:lang w:eastAsia="uk-UA"/>
        </w:rPr>
        <w:t xml:space="preserve"> юридичного факультету</w:t>
      </w:r>
      <w:r w:rsidR="00E26C2D">
        <w:rPr>
          <w:rFonts w:eastAsia="Times New Roman" w:cs="Times New Roman"/>
          <w:szCs w:val="28"/>
          <w:lang w:eastAsia="uk-UA"/>
        </w:rPr>
        <w:t xml:space="preserve"> ЗУНУ</w:t>
      </w:r>
      <w:r>
        <w:rPr>
          <w:rFonts w:eastAsia="Times New Roman" w:cs="Times New Roman"/>
          <w:szCs w:val="28"/>
          <w:lang w:eastAsia="uk-UA"/>
        </w:rPr>
        <w:t>. Автор більше 1</w:t>
      </w:r>
      <w:r w:rsidR="0052763D">
        <w:rPr>
          <w:rFonts w:eastAsia="Times New Roman" w:cs="Times New Roman"/>
          <w:szCs w:val="28"/>
          <w:lang w:eastAsia="uk-UA"/>
        </w:rPr>
        <w:t>5 наукових фахових статей.</w:t>
      </w:r>
      <w:bookmarkStart w:id="0" w:name="_GoBack"/>
      <w:bookmarkEnd w:id="0"/>
    </w:p>
    <w:p w:rsidR="00CD178B" w:rsidRDefault="00CD178B" w:rsidP="00E26C2D">
      <w:pPr>
        <w:pBdr>
          <w:left w:val="none" w:sz="0" w:space="0" w:color="auto"/>
        </w:pBd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Громадське життя: беру активну участь у заходах організованих НААУ, АПУ іншими організаціями, за період студентського життя </w:t>
      </w:r>
      <w:r w:rsidR="0052763D">
        <w:rPr>
          <w:rFonts w:eastAsia="Times New Roman" w:cs="Times New Roman"/>
          <w:szCs w:val="28"/>
          <w:lang w:eastAsia="uk-UA"/>
        </w:rPr>
        <w:t xml:space="preserve">був головою Тернопільського осередку Ліги студентів АПУ. </w:t>
      </w:r>
    </w:p>
    <w:p w:rsidR="005E58E8" w:rsidRPr="0052763D" w:rsidRDefault="0052763D" w:rsidP="0052763D">
      <w:pPr>
        <w:pBdr>
          <w:left w:val="none" w:sz="0" w:space="0" w:color="auto"/>
        </w:pBd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На даний час є членом комітету захисту прав адвокатів та гарантій адвокатської діяльності Ради адвокатів Тернопільської області.</w:t>
      </w:r>
    </w:p>
    <w:p w:rsidR="005E58E8" w:rsidRPr="005E58E8" w:rsidRDefault="005E58E8" w:rsidP="005E58E8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lastRenderedPageBreak/>
        <w:tab/>
      </w:r>
    </w:p>
    <w:p w:rsidR="00447936" w:rsidRPr="00447936" w:rsidRDefault="00447936" w:rsidP="00946609">
      <w:pPr>
        <w:pBdr>
          <w:left w:val="none" w:sz="0" w:space="0" w:color="auto"/>
        </w:pBdr>
        <w:ind w:right="57"/>
      </w:pPr>
    </w:p>
    <w:sectPr w:rsidR="00447936" w:rsidRPr="00447936" w:rsidSect="00DB5FE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7048"/>
    <w:multiLevelType w:val="hybridMultilevel"/>
    <w:tmpl w:val="3DECF4CE"/>
    <w:lvl w:ilvl="0" w:tplc="5BECCF2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FD2415"/>
    <w:multiLevelType w:val="hybridMultilevel"/>
    <w:tmpl w:val="230A952E"/>
    <w:lvl w:ilvl="0" w:tplc="841C9DA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297D8C"/>
    <w:multiLevelType w:val="hybridMultilevel"/>
    <w:tmpl w:val="82DE03AE"/>
    <w:lvl w:ilvl="0" w:tplc="5BECCF24">
      <w:numFmt w:val="bullet"/>
      <w:lvlText w:val="-"/>
      <w:lvlJc w:val="left"/>
      <w:pPr>
        <w:ind w:left="249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7A97380A"/>
    <w:multiLevelType w:val="hybridMultilevel"/>
    <w:tmpl w:val="6CD6D0B6"/>
    <w:lvl w:ilvl="0" w:tplc="F02C61E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9"/>
    <w:rsid w:val="00012A0F"/>
    <w:rsid w:val="00042E9F"/>
    <w:rsid w:val="000732A7"/>
    <w:rsid w:val="000B7C68"/>
    <w:rsid w:val="000E4231"/>
    <w:rsid w:val="001719F4"/>
    <w:rsid w:val="001E059F"/>
    <w:rsid w:val="002017D1"/>
    <w:rsid w:val="002E017D"/>
    <w:rsid w:val="0031711D"/>
    <w:rsid w:val="00363B73"/>
    <w:rsid w:val="003A6911"/>
    <w:rsid w:val="003D45BD"/>
    <w:rsid w:val="004152FB"/>
    <w:rsid w:val="00445FFA"/>
    <w:rsid w:val="00447936"/>
    <w:rsid w:val="0052763D"/>
    <w:rsid w:val="005A19D0"/>
    <w:rsid w:val="005A38D7"/>
    <w:rsid w:val="005E58E8"/>
    <w:rsid w:val="00600204"/>
    <w:rsid w:val="0065017D"/>
    <w:rsid w:val="006668C0"/>
    <w:rsid w:val="007741ED"/>
    <w:rsid w:val="00781E04"/>
    <w:rsid w:val="007A11DD"/>
    <w:rsid w:val="007D7041"/>
    <w:rsid w:val="00814805"/>
    <w:rsid w:val="00855DE1"/>
    <w:rsid w:val="00946609"/>
    <w:rsid w:val="00975142"/>
    <w:rsid w:val="00992E3B"/>
    <w:rsid w:val="009A1B7F"/>
    <w:rsid w:val="009F39AC"/>
    <w:rsid w:val="00A00E68"/>
    <w:rsid w:val="00B01614"/>
    <w:rsid w:val="00B15EAD"/>
    <w:rsid w:val="00B81B0F"/>
    <w:rsid w:val="00C22BFE"/>
    <w:rsid w:val="00CD178B"/>
    <w:rsid w:val="00D00693"/>
    <w:rsid w:val="00D822BC"/>
    <w:rsid w:val="00DB5FE4"/>
    <w:rsid w:val="00E12ABB"/>
    <w:rsid w:val="00E26C2D"/>
    <w:rsid w:val="00E658FF"/>
    <w:rsid w:val="00E703BF"/>
    <w:rsid w:val="00E75198"/>
    <w:rsid w:val="00ED0525"/>
    <w:rsid w:val="00F572A8"/>
    <w:rsid w:val="00F8381B"/>
    <w:rsid w:val="00F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BD34"/>
  <w15:docId w15:val="{ADBB54A7-0F24-4C20-99ED-D353DBD9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11DD"/>
    <w:pPr>
      <w:pBdr>
        <w:left w:val="single" w:sz="4" w:space="3" w:color="auto"/>
      </w:pBdr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93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5FE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92E3B"/>
    <w:pPr>
      <w:pBdr>
        <w:left w:val="none" w:sz="0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92E3B"/>
    <w:rPr>
      <w:b/>
      <w:bCs/>
    </w:rPr>
  </w:style>
  <w:style w:type="character" w:styleId="a8">
    <w:name w:val="Hyperlink"/>
    <w:basedOn w:val="a0"/>
    <w:uiPriority w:val="99"/>
    <w:unhideWhenUsed/>
    <w:rsid w:val="005E5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 Трепет</dc:creator>
  <cp:lastModifiedBy>ranetsky@ukr.net</cp:lastModifiedBy>
  <cp:revision>5</cp:revision>
  <cp:lastPrinted>2023-02-16T09:24:00Z</cp:lastPrinted>
  <dcterms:created xsi:type="dcterms:W3CDTF">2025-11-24T19:58:00Z</dcterms:created>
  <dcterms:modified xsi:type="dcterms:W3CDTF">2025-11-24T20:14:00Z</dcterms:modified>
</cp:coreProperties>
</file>